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3D85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w:t>
      </w:r>
    </w:p>
    <w:p w14:paraId="79C1A690">
      <w:pPr>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fldChar w:fldCharType="begin"/>
      </w:r>
      <w:r>
        <w:rPr>
          <w:rFonts w:ascii="宋体" w:hAnsi="宋体" w:eastAsia="宋体" w:cs="宋体"/>
          <w:sz w:val="24"/>
          <w:szCs w:val="24"/>
        </w:rPr>
        <w:instrText xml:space="preserve"> HYPERLINK "https://www.12371.cn/2026/05/31/ARTI1780211183215497.shtml" </w:instrText>
      </w:r>
      <w:r>
        <w:rPr>
          <w:rFonts w:ascii="宋体" w:hAnsi="宋体" w:eastAsia="宋体" w:cs="宋体"/>
          <w:sz w:val="24"/>
          <w:szCs w:val="24"/>
        </w:rPr>
        <w:fldChar w:fldCharType="separate"/>
      </w:r>
      <w:r>
        <w:rPr>
          <w:rStyle w:val="4"/>
          <w:rFonts w:ascii="宋体" w:hAnsi="宋体" w:eastAsia="宋体" w:cs="宋体"/>
          <w:sz w:val="24"/>
          <w:szCs w:val="24"/>
        </w:rPr>
        <w:t>习近平：前瞻布局和发展未来产业_共产党员网</w:t>
      </w:r>
      <w:r>
        <w:rPr>
          <w:rFonts w:ascii="宋体" w:hAnsi="宋体" w:eastAsia="宋体" w:cs="宋体"/>
          <w:sz w:val="24"/>
          <w:szCs w:val="24"/>
        </w:rPr>
        <w:fldChar w:fldCharType="end"/>
      </w:r>
    </w:p>
    <w:p w14:paraId="5EC0F1D8">
      <w:pPr>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fldChar w:fldCharType="begin"/>
      </w:r>
      <w:r>
        <w:rPr>
          <w:rFonts w:ascii="宋体" w:hAnsi="宋体" w:eastAsia="宋体" w:cs="宋体"/>
          <w:sz w:val="24"/>
          <w:szCs w:val="24"/>
        </w:rPr>
        <w:instrText xml:space="preserve"> HYPERLINK "https://www.12371.cn/2026/06/03/ARTI1780481060256837.shtml" </w:instrText>
      </w:r>
      <w:r>
        <w:rPr>
          <w:rFonts w:ascii="宋体" w:hAnsi="宋体" w:eastAsia="宋体" w:cs="宋体"/>
          <w:sz w:val="24"/>
          <w:szCs w:val="24"/>
        </w:rPr>
        <w:fldChar w:fldCharType="separate"/>
      </w:r>
      <w:r>
        <w:rPr>
          <w:rStyle w:val="4"/>
          <w:rFonts w:ascii="宋体" w:hAnsi="宋体" w:eastAsia="宋体" w:cs="宋体"/>
          <w:sz w:val="24"/>
          <w:szCs w:val="24"/>
        </w:rPr>
        <w:t>树立和践行正确政绩观学习教育中央指导组工作座谈会暨继续派出中央指导组培训会议召开 石泰峰出席并讲话 刘金国主持会议_共产党员网</w:t>
      </w:r>
      <w:r>
        <w:rPr>
          <w:rFonts w:ascii="宋体" w:hAnsi="宋体" w:eastAsia="宋体" w:cs="宋体"/>
          <w:sz w:val="24"/>
          <w:szCs w:val="24"/>
        </w:rPr>
        <w:fldChar w:fldCharType="end"/>
      </w:r>
    </w:p>
    <w:p w14:paraId="2506B83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ascii="宋体" w:hAnsi="宋体" w:eastAsia="宋体" w:cs="宋体"/>
          <w:sz w:val="24"/>
          <w:szCs w:val="24"/>
        </w:rPr>
        <w:fldChar w:fldCharType="begin"/>
      </w:r>
      <w:r>
        <w:rPr>
          <w:rFonts w:ascii="宋体" w:hAnsi="宋体" w:eastAsia="宋体" w:cs="宋体"/>
          <w:sz w:val="24"/>
          <w:szCs w:val="24"/>
        </w:rPr>
        <w:instrText xml:space="preserve"> HYPERLINK "https://www.12371.cn/2026/06/07/ARTI1780796780693791.shtml" </w:instrText>
      </w:r>
      <w:r>
        <w:rPr>
          <w:rFonts w:ascii="宋体" w:hAnsi="宋体" w:eastAsia="宋体" w:cs="宋体"/>
          <w:sz w:val="24"/>
          <w:szCs w:val="24"/>
        </w:rPr>
        <w:fldChar w:fldCharType="separate"/>
      </w:r>
      <w:r>
        <w:rPr>
          <w:rStyle w:val="4"/>
          <w:rFonts w:ascii="宋体" w:hAnsi="宋体" w:eastAsia="宋体" w:cs="宋体"/>
          <w:sz w:val="24"/>
          <w:szCs w:val="24"/>
        </w:rPr>
        <w:t>习近平总书</w:t>
      </w:r>
      <w:bookmarkStart w:id="0" w:name="_GoBack"/>
      <w:bookmarkEnd w:id="0"/>
      <w:r>
        <w:rPr>
          <w:rStyle w:val="4"/>
          <w:rFonts w:ascii="宋体" w:hAnsi="宋体" w:eastAsia="宋体" w:cs="宋体"/>
          <w:sz w:val="24"/>
          <w:szCs w:val="24"/>
        </w:rPr>
        <w:t>记关于“三农”重要论述引领农业强国建设_共产党员网</w:t>
      </w:r>
      <w:r>
        <w:rPr>
          <w:rFonts w:ascii="宋体" w:hAnsi="宋体" w:eastAsia="宋体" w:cs="宋体"/>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23D4BDF2-A4DB-4D7B-ADB1-7C9579D6FB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E5FD7"/>
    <w:rsid w:val="105E5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2026-06-09T01:51:00Z</dcterms:created>
  <dc:creator>黄巾凌</dc:creator>
  <cp:lastModifiedBy>黄巾凌</cp:lastModifiedBy>
  <dcterms:modified xsi:type="dcterms:W3CDTF">2026-06-09T01:52:42Z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D2DFE34BBD434A5691C2F1D9DC566BE5_11</vt:lpwstr>
  </property>
  <property fmtid="{D5CDD505-2E9C-101B-9397-08002B2CF9AE}" pid="4" name="KSOTemplateDocerSaveRecord">
    <vt:lpwstr>eyJoZGlkIjoiOTlkMjY2NGFlZDQ0YjViMjNmYWVhNzUxZjNjNjM3ZDUiLCJ1c2VySWQiOiIxNjYxNDU5NzM0In0=</vt:lpwstr>
  </property>
</Properties>
</file>