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55" w:rsidRPr="00417BCF" w:rsidRDefault="00FB3055" w:rsidP="00417BCF">
      <w:pPr>
        <w:pStyle w:val="a3"/>
        <w:shd w:val="clear" w:color="auto" w:fill="FFFFFF"/>
        <w:spacing w:before="0" w:beforeAutospacing="0" w:after="0" w:afterAutospacing="0"/>
        <w:jc w:val="center"/>
        <w:rPr>
          <w:rFonts w:ascii="微软雅黑" w:eastAsia="微软雅黑" w:hAnsi="微软雅黑"/>
        </w:rPr>
      </w:pPr>
      <w:r w:rsidRPr="00417BCF">
        <w:rPr>
          <w:rFonts w:ascii="微软雅黑" w:eastAsia="微软雅黑" w:hAnsi="微软雅黑" w:hint="eastAsia"/>
        </w:rPr>
        <w:t>中共中央国务院关于全面深化新时代教师队伍建设改革的意见</w:t>
      </w:r>
    </w:p>
    <w:p w:rsidR="00FB3055" w:rsidRPr="00417BCF" w:rsidRDefault="00FB3055" w:rsidP="00417BCF">
      <w:pPr>
        <w:pStyle w:val="a3"/>
        <w:shd w:val="clear" w:color="auto" w:fill="FFFFFF"/>
        <w:spacing w:before="0" w:beforeAutospacing="0" w:after="0" w:afterAutospacing="0"/>
        <w:jc w:val="center"/>
        <w:rPr>
          <w:rFonts w:ascii="微软雅黑" w:eastAsia="微软雅黑" w:hAnsi="微软雅黑"/>
        </w:rPr>
      </w:pPr>
      <w:r w:rsidRPr="00417BCF">
        <w:rPr>
          <w:rFonts w:ascii="微软雅黑" w:eastAsia="微软雅黑" w:hAnsi="微软雅黑" w:hint="eastAsia"/>
        </w:rPr>
        <w:t>（2018年1月20日）</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一、坚持兴国必先强师，深刻认识教师队伍建设的重要意义和总体要求</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1.战略意义。</w:t>
      </w:r>
      <w:r w:rsidRPr="00417BCF">
        <w:rPr>
          <w:rFonts w:ascii="微软雅黑" w:eastAsia="微软雅黑" w:hAnsi="微软雅黑" w:hint="eastAsia"/>
        </w:rPr>
        <w:t>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w:t>
      </w:r>
      <w:r w:rsidRPr="00417BCF">
        <w:rPr>
          <w:rFonts w:ascii="微软雅黑" w:eastAsia="微软雅黑" w:hAnsi="微软雅黑" w:hint="eastAsia"/>
        </w:rPr>
        <w:lastRenderedPageBreak/>
        <w:t>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2.指导思想。</w:t>
      </w:r>
      <w:r w:rsidRPr="00417BCF">
        <w:rPr>
          <w:rFonts w:ascii="微软雅黑" w:eastAsia="微软雅黑" w:hAnsi="微软雅黑" w:hint="eastAsia"/>
        </w:rPr>
        <w:t>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3.基本原则</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——强化保障。坚持教育优先发展战略，把教师工作置于教育事业发展的重点支持战略领域，优先谋划教师工作，优先保障教师工作投入，优先满足教师队伍建设需要。</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lastRenderedPageBreak/>
        <w:t xml:space="preserve">　　——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——深化改革。抓住关键环节，优化顶层设计，推动实践探索，破解发展瓶颈，把管理体制改革与机制创新作为突破口，把提高教师地位待遇作为真招实招，增强教师职业吸引力。</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4.目标任务。</w:t>
      </w:r>
      <w:r w:rsidRPr="00417BCF">
        <w:rPr>
          <w:rFonts w:ascii="微软雅黑" w:eastAsia="微软雅黑" w:hAnsi="微软雅黑" w:hint="eastAsia"/>
        </w:rPr>
        <w:t>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二、着力提升思想政治素质，全面加强师德师风建设</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lastRenderedPageBreak/>
        <w:t xml:space="preserve">　　5.加强教师党支部和党员队伍建设。</w:t>
      </w:r>
      <w:r w:rsidRPr="00417BCF">
        <w:rPr>
          <w:rFonts w:ascii="微软雅黑" w:eastAsia="微软雅黑" w:hAnsi="微软雅黑" w:hint="eastAsia"/>
        </w:rPr>
        <w:t>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6.提高思想政治素质。</w:t>
      </w:r>
      <w:r w:rsidRPr="00417BCF">
        <w:rPr>
          <w:rFonts w:ascii="微软雅黑" w:eastAsia="微软雅黑" w:hAnsi="微软雅黑" w:hint="eastAsia"/>
        </w:rPr>
        <w:t>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w:t>
      </w:r>
      <w:r w:rsidRPr="00417BCF">
        <w:rPr>
          <w:rFonts w:ascii="微软雅黑" w:eastAsia="微软雅黑" w:hAnsi="微软雅黑" w:hint="eastAsia"/>
        </w:rPr>
        <w:lastRenderedPageBreak/>
        <w:t>带头践行社会主义核心价值观。引导广大教师充分认识中国教育辉煌成就，扎根中国大地，办好中国教育。</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7.弘扬高尚师德。</w:t>
      </w:r>
      <w:r w:rsidRPr="00417BCF">
        <w:rPr>
          <w:rFonts w:ascii="微软雅黑" w:eastAsia="微软雅黑" w:hAnsi="微软雅黑" w:hint="eastAsia"/>
        </w:rPr>
        <w:t>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三、大力振兴教师教育，不断提升教师专业素质能力</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lastRenderedPageBreak/>
        <w:t xml:space="preserve">　　8.加大对师范院校支持力度。</w:t>
      </w:r>
      <w:r w:rsidRPr="00417BCF">
        <w:rPr>
          <w:rFonts w:ascii="微软雅黑" w:eastAsia="微软雅黑" w:hAnsi="微软雅黑" w:hint="eastAsia"/>
        </w:rPr>
        <w:t>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9.支持高水平综合大学开展教师教育。</w:t>
      </w:r>
      <w:r w:rsidRPr="00417BCF">
        <w:rPr>
          <w:rFonts w:ascii="微软雅黑" w:eastAsia="微软雅黑" w:hAnsi="微软雅黑" w:hint="eastAsia"/>
        </w:rPr>
        <w:t>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10.全面提高中小学教师质量，建设一支高素质专业化的教师队伍。</w:t>
      </w:r>
      <w:r w:rsidRPr="00417BCF">
        <w:rPr>
          <w:rFonts w:ascii="微软雅黑" w:eastAsia="微软雅黑" w:hAnsi="微软雅黑" w:hint="eastAsia"/>
        </w:rPr>
        <w:t>提高教师培养层次，提升教师培养质量。推进教师培养供给侧结构性改革，为义务教育</w:t>
      </w:r>
      <w:r w:rsidRPr="00417BCF">
        <w:rPr>
          <w:rFonts w:ascii="微软雅黑" w:eastAsia="微软雅黑" w:hAnsi="微软雅黑" w:hint="eastAsia"/>
        </w:rPr>
        <w:lastRenderedPageBreak/>
        <w:t>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11.全面提高幼儿园教师质量，建设一支高素质善保教的教师队伍。</w:t>
      </w:r>
      <w:r w:rsidRPr="00417BCF">
        <w:rPr>
          <w:rFonts w:ascii="微软雅黑" w:eastAsia="微软雅黑" w:hAnsi="微软雅黑" w:hint="eastAsia"/>
        </w:rPr>
        <w:t>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w:t>
      </w:r>
      <w:r w:rsidRPr="00417BCF">
        <w:rPr>
          <w:rFonts w:ascii="微软雅黑" w:eastAsia="微软雅黑" w:hAnsi="微软雅黑" w:hint="eastAsia"/>
        </w:rPr>
        <w:lastRenderedPageBreak/>
        <w:t>层次幼儿园教师。优化幼儿园教师培养课程体系，突出保教融合，科学开设儿童发展、保育活动、教育活动类课程，强化实践性课程，培养学前教育师范生综合能力。</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12.全面提高职业院校教师质量，建设一支高素质双师型的教师队伍。</w:t>
      </w:r>
      <w:r w:rsidRPr="00417BCF">
        <w:rPr>
          <w:rFonts w:ascii="微软雅黑" w:eastAsia="微软雅黑" w:hAnsi="微软雅黑" w:hint="eastAsia"/>
        </w:rPr>
        <w:t>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13.全面提高高等学校教师质量，建设一支高素质创新型的教师队伍。</w:t>
      </w:r>
      <w:r w:rsidRPr="00417BCF">
        <w:rPr>
          <w:rFonts w:ascii="微软雅黑" w:eastAsia="微软雅黑" w:hAnsi="微软雅黑" w:hint="eastAsia"/>
        </w:rPr>
        <w:t>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lastRenderedPageBreak/>
        <w:t xml:space="preserve">　　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四、深化教师管理综合改革，切实理顺体制机制</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14.创新和规范中小学教师编制配备。</w:t>
      </w:r>
      <w:r w:rsidRPr="00417BCF">
        <w:rPr>
          <w:rFonts w:ascii="微软雅黑" w:eastAsia="微软雅黑" w:hAnsi="微软雅黑" w:hint="eastAsia"/>
        </w:rPr>
        <w:t>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15.优化义务教育教师资源配置。</w:t>
      </w:r>
      <w:r w:rsidRPr="00417BCF">
        <w:rPr>
          <w:rFonts w:ascii="微软雅黑" w:eastAsia="微软雅黑" w:hAnsi="微软雅黑" w:hint="eastAsia"/>
        </w:rPr>
        <w:t>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lastRenderedPageBreak/>
        <w:t xml:space="preserve">　　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16.完善中小学教师准入和招聘制度。</w:t>
      </w:r>
      <w:r w:rsidRPr="00417BCF">
        <w:rPr>
          <w:rFonts w:ascii="微软雅黑" w:eastAsia="微软雅黑" w:hAnsi="微软雅黑" w:hint="eastAsia"/>
        </w:rPr>
        <w:t>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17.深化中小学教师职称和考核评价制度改革。</w:t>
      </w:r>
      <w:r w:rsidRPr="00417BCF">
        <w:rPr>
          <w:rFonts w:ascii="微软雅黑" w:eastAsia="微软雅黑" w:hAnsi="微软雅黑" w:hint="eastAsia"/>
        </w:rPr>
        <w:t>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w:t>
      </w:r>
      <w:r w:rsidRPr="00417BCF">
        <w:rPr>
          <w:rFonts w:ascii="微软雅黑" w:eastAsia="微软雅黑" w:hAnsi="微软雅黑" w:hint="eastAsia"/>
        </w:rPr>
        <w:lastRenderedPageBreak/>
        <w:t>扰正常教学。不简单用升学率、学生考试成绩等评价教师。实行定期注册制度，建立完善教师退出机制，提升教师队伍整体活力。加强中小学校长考核评价，督促提高素质能力，完善优胜劣汰机制。</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18.健全职业院校教师管理制度。</w:t>
      </w:r>
      <w:r w:rsidRPr="00417BCF">
        <w:rPr>
          <w:rFonts w:ascii="微软雅黑" w:eastAsia="微软雅黑" w:hAnsi="微软雅黑" w:hint="eastAsia"/>
        </w:rPr>
        <w:t>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19.深化高等学校教师人事制度改革。</w:t>
      </w:r>
      <w:r w:rsidRPr="00417BCF">
        <w:rPr>
          <w:rFonts w:ascii="微软雅黑" w:eastAsia="微软雅黑" w:hAnsi="微软雅黑" w:hint="eastAsia"/>
        </w:rPr>
        <w:t>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w:t>
      </w:r>
      <w:r w:rsidRPr="00417BCF">
        <w:rPr>
          <w:rFonts w:ascii="微软雅黑" w:eastAsia="微软雅黑" w:hAnsi="微软雅黑" w:hint="eastAsia"/>
        </w:rPr>
        <w:lastRenderedPageBreak/>
        <w:t>保障等部门要加强职称评聘事中事后监管。深入推进高等学校教师考核评价制度改革，突出教育教学业绩和师德考核，将教授为本科生上课作为基本制度。坚持正确导向，规范高层次人才合理有序流动。</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五、不断提高地位待遇，真正让教师成为令人羡慕的职业</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20.明确教师的特别重要地位。</w:t>
      </w:r>
      <w:r w:rsidRPr="00417BCF">
        <w:rPr>
          <w:rFonts w:ascii="微软雅黑" w:eastAsia="微软雅黑" w:hAnsi="微软雅黑" w:hint="eastAsia"/>
        </w:rPr>
        <w:t>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21.完善中小学教师待遇保障机制。</w:t>
      </w:r>
      <w:r w:rsidRPr="00417BCF">
        <w:rPr>
          <w:rFonts w:ascii="微软雅黑" w:eastAsia="微软雅黑" w:hAnsi="微软雅黑" w:hint="eastAsia"/>
        </w:rPr>
        <w:t>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22.大力提升乡村教师待遇。</w:t>
      </w:r>
      <w:r w:rsidRPr="00417BCF">
        <w:rPr>
          <w:rFonts w:ascii="微软雅黑" w:eastAsia="微软雅黑" w:hAnsi="微软雅黑" w:hint="eastAsia"/>
        </w:rPr>
        <w:t>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w:t>
      </w:r>
      <w:r w:rsidRPr="00417BCF">
        <w:rPr>
          <w:rFonts w:ascii="微软雅黑" w:eastAsia="微软雅黑" w:hAnsi="微软雅黑" w:hint="eastAsia"/>
        </w:rPr>
        <w:lastRenderedPageBreak/>
        <w:t>环境，加快乡村青年教师成长步伐。为乡村教师配备相应设施，丰富精神文化生活。</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23.维护民办学校教师权益。</w:t>
      </w:r>
      <w:r w:rsidRPr="00417BCF">
        <w:rPr>
          <w:rFonts w:ascii="微软雅黑" w:eastAsia="微软雅黑" w:hAnsi="微软雅黑" w:hint="eastAsia"/>
        </w:rPr>
        <w:t>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24.推进高等学校教师薪酬制度改革。</w:t>
      </w:r>
      <w:r w:rsidRPr="00417BCF">
        <w:rPr>
          <w:rFonts w:ascii="微软雅黑" w:eastAsia="微软雅黑" w:hAnsi="微软雅黑" w:hint="eastAsia"/>
        </w:rPr>
        <w:t>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25.提升教师社会地位。</w:t>
      </w:r>
      <w:r w:rsidRPr="00417BCF">
        <w:rPr>
          <w:rFonts w:ascii="微软雅黑" w:eastAsia="微软雅黑" w:hAnsi="微软雅黑" w:hint="eastAsia"/>
        </w:rPr>
        <w:t>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建设现代学校制度，体现以人为本，突出教师主体地位，落实教师知情权、参与权、表达权、监督权。建立健全教职工代表大会制度，保障教师参与学校决策的民主权利。推行中国特色大学章程，坚持和完善党委领导下的校长负责制，</w:t>
      </w:r>
      <w:r w:rsidRPr="00417BCF">
        <w:rPr>
          <w:rFonts w:ascii="微软雅黑" w:eastAsia="微软雅黑" w:hAnsi="微软雅黑" w:hint="eastAsia"/>
        </w:rPr>
        <w:lastRenderedPageBreak/>
        <w:t>充分发挥教师在高等学校办学治校中的作用。维护教师职业尊严和合法权益，关心教师身心健康，克服职业倦怠，激发工作热情。</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六、切实加强党的领导，全力确保政策举措落地见效</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26.强化组织保障。</w:t>
      </w:r>
      <w:r w:rsidRPr="00417BCF">
        <w:rPr>
          <w:rFonts w:ascii="微软雅黑" w:eastAsia="微软雅黑" w:hAnsi="微软雅黑" w:hint="eastAsia"/>
        </w:rPr>
        <w:t>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t xml:space="preserve">　　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Style w:val="a4"/>
          <w:rFonts w:ascii="微软雅黑" w:eastAsia="微软雅黑" w:hAnsi="微软雅黑" w:hint="eastAsia"/>
        </w:rPr>
        <w:t xml:space="preserve">　　27.强化经费保障。</w:t>
      </w:r>
      <w:r w:rsidRPr="00417BCF">
        <w:rPr>
          <w:rFonts w:ascii="微软雅黑" w:eastAsia="微软雅黑" w:hAnsi="微软雅黑" w:hint="eastAsia"/>
        </w:rPr>
        <w:t>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rsidR="00FB3055" w:rsidRPr="00417BCF" w:rsidRDefault="00FB3055" w:rsidP="00417BCF">
      <w:pPr>
        <w:pStyle w:val="a3"/>
        <w:shd w:val="clear" w:color="auto" w:fill="FFFFFF"/>
        <w:spacing w:before="0" w:beforeAutospacing="0" w:after="0" w:afterAutospacing="0"/>
        <w:rPr>
          <w:rFonts w:ascii="微软雅黑" w:eastAsia="微软雅黑" w:hAnsi="微软雅黑"/>
        </w:rPr>
      </w:pPr>
      <w:r w:rsidRPr="00417BCF">
        <w:rPr>
          <w:rFonts w:ascii="微软雅黑" w:eastAsia="微软雅黑" w:hAnsi="微软雅黑" w:hint="eastAsia"/>
        </w:rPr>
        <w:lastRenderedPageBreak/>
        <w:t xml:space="preserve">　　各级党委和政府要将教师队伍建设列入督查督导工作重点内容，并将结果作为党政领导班子和有关领导干部综合考核评价、奖惩任免的重要参考，确保各项政策措施全面落实到位，真正取得实效。</w:t>
      </w:r>
    </w:p>
    <w:p w:rsidR="00467B4B" w:rsidRPr="00417BCF" w:rsidRDefault="00467B4B" w:rsidP="00417BCF">
      <w:pPr>
        <w:rPr>
          <w:sz w:val="24"/>
          <w:szCs w:val="24"/>
        </w:rPr>
      </w:pPr>
    </w:p>
    <w:sectPr w:rsidR="00467B4B" w:rsidRPr="00417BCF" w:rsidSect="004871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3055"/>
    <w:rsid w:val="00417BCF"/>
    <w:rsid w:val="00467B4B"/>
    <w:rsid w:val="004871CB"/>
    <w:rsid w:val="00FB3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0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3055"/>
    <w:rPr>
      <w:b/>
      <w:bCs/>
    </w:rPr>
  </w:style>
</w:styles>
</file>

<file path=word/webSettings.xml><?xml version="1.0" encoding="utf-8"?>
<w:webSettings xmlns:r="http://schemas.openxmlformats.org/officeDocument/2006/relationships" xmlns:w="http://schemas.openxmlformats.org/wordprocessingml/2006/main">
  <w:divs>
    <w:div w:id="5145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1491</Words>
  <Characters>8503</Characters>
  <Application>Microsoft Office Word</Application>
  <DocSecurity>0</DocSecurity>
  <Lines>70</Lines>
  <Paragraphs>19</Paragraphs>
  <ScaleCrop>false</ScaleCrop>
  <Company>Home</Company>
  <LinksUpToDate>false</LinksUpToDate>
  <CharactersWithSpaces>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3</cp:revision>
  <dcterms:created xsi:type="dcterms:W3CDTF">2018-09-29T07:57:00Z</dcterms:created>
  <dcterms:modified xsi:type="dcterms:W3CDTF">2018-11-15T10:27:00Z</dcterms:modified>
</cp:coreProperties>
</file>